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F6" w:rsidRDefault="0041411A">
      <w:r>
        <w:t xml:space="preserve">                                 </w:t>
      </w:r>
    </w:p>
    <w:p w:rsidR="0041411A" w:rsidRPr="00292DE4" w:rsidRDefault="009002DE" w:rsidP="00221B7E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Сравнительные </w:t>
      </w:r>
      <w:r w:rsidR="00292DE4">
        <w:rPr>
          <w:sz w:val="28"/>
          <w:szCs w:val="28"/>
        </w:rPr>
        <w:t>характеристики</w:t>
      </w:r>
      <w:r w:rsidR="007814A4" w:rsidRPr="00292DE4">
        <w:rPr>
          <w:sz w:val="28"/>
          <w:szCs w:val="28"/>
        </w:rPr>
        <w:t xml:space="preserve"> </w:t>
      </w:r>
      <w:proofErr w:type="spellStart"/>
      <w:r w:rsidR="0041411A">
        <w:rPr>
          <w:sz w:val="28"/>
          <w:szCs w:val="28"/>
          <w:lang w:val="en-US"/>
        </w:rPr>
        <w:t>Genesys</w:t>
      </w:r>
      <w:proofErr w:type="spellEnd"/>
      <w:r w:rsidR="0041411A" w:rsidRPr="00292DE4">
        <w:rPr>
          <w:sz w:val="28"/>
          <w:szCs w:val="28"/>
        </w:rPr>
        <w:t xml:space="preserve"> </w:t>
      </w:r>
      <w:r w:rsidR="0041411A">
        <w:rPr>
          <w:sz w:val="28"/>
          <w:szCs w:val="28"/>
          <w:lang w:val="en-US"/>
        </w:rPr>
        <w:t>LF</w:t>
      </w:r>
      <w:r w:rsidR="0041411A" w:rsidRPr="00292DE4">
        <w:rPr>
          <w:sz w:val="28"/>
          <w:szCs w:val="28"/>
        </w:rPr>
        <w:t xml:space="preserve"> </w:t>
      </w:r>
      <w:r w:rsidR="00AB1CA6" w:rsidRPr="00292DE4">
        <w:rPr>
          <w:sz w:val="28"/>
          <w:szCs w:val="28"/>
        </w:rPr>
        <w:t>(</w:t>
      </w:r>
      <w:proofErr w:type="spellStart"/>
      <w:r w:rsidR="00AB1CA6" w:rsidRPr="00AB1CA6">
        <w:rPr>
          <w:sz w:val="28"/>
          <w:szCs w:val="28"/>
          <w:lang w:val="en-US"/>
        </w:rPr>
        <w:t>Genesys</w:t>
      </w:r>
      <w:proofErr w:type="spellEnd"/>
      <w:r w:rsidR="00AB1CA6" w:rsidRPr="00292DE4">
        <w:rPr>
          <w:sz w:val="28"/>
          <w:szCs w:val="28"/>
        </w:rPr>
        <w:t xml:space="preserve"> </w:t>
      </w:r>
      <w:r w:rsidR="00AB1CA6" w:rsidRPr="00AB1CA6">
        <w:rPr>
          <w:sz w:val="28"/>
          <w:szCs w:val="28"/>
          <w:lang w:val="en-US"/>
        </w:rPr>
        <w:t>International</w:t>
      </w:r>
      <w:r w:rsidR="00AB1CA6" w:rsidRPr="00292DE4">
        <w:rPr>
          <w:sz w:val="28"/>
          <w:szCs w:val="28"/>
        </w:rPr>
        <w:t xml:space="preserve">, </w:t>
      </w:r>
      <w:r w:rsidR="00AB1CA6" w:rsidRPr="00AB1CA6">
        <w:rPr>
          <w:sz w:val="28"/>
          <w:szCs w:val="28"/>
          <w:lang w:val="en-US"/>
        </w:rPr>
        <w:t>UK</w:t>
      </w:r>
      <w:r w:rsidR="00AB1CA6" w:rsidRPr="00292DE4">
        <w:rPr>
          <w:sz w:val="28"/>
          <w:szCs w:val="28"/>
        </w:rPr>
        <w:t xml:space="preserve">) </w:t>
      </w:r>
      <w:r w:rsidR="00E21151">
        <w:rPr>
          <w:sz w:val="28"/>
          <w:szCs w:val="28"/>
        </w:rPr>
        <w:t>и</w:t>
      </w:r>
      <w:r w:rsidR="00E21151" w:rsidRPr="00292DE4">
        <w:rPr>
          <w:sz w:val="28"/>
          <w:szCs w:val="28"/>
        </w:rPr>
        <w:t xml:space="preserve"> </w:t>
      </w:r>
      <w:r w:rsidR="00DE5C04" w:rsidRPr="00292DE4">
        <w:rPr>
          <w:sz w:val="28"/>
          <w:szCs w:val="28"/>
        </w:rPr>
        <w:t>«</w:t>
      </w:r>
      <w:r w:rsidR="006357FA">
        <w:rPr>
          <w:sz w:val="28"/>
          <w:szCs w:val="28"/>
        </w:rPr>
        <w:t>АКВА</w:t>
      </w:r>
      <w:r w:rsidR="006357FA" w:rsidRPr="00292DE4">
        <w:rPr>
          <w:sz w:val="28"/>
          <w:szCs w:val="28"/>
        </w:rPr>
        <w:t>-</w:t>
      </w:r>
      <w:r w:rsidR="006357FA">
        <w:rPr>
          <w:sz w:val="28"/>
          <w:szCs w:val="28"/>
        </w:rPr>
        <w:t>ИС</w:t>
      </w:r>
      <w:r w:rsidR="006357FA" w:rsidRPr="00292DE4">
        <w:rPr>
          <w:sz w:val="28"/>
          <w:szCs w:val="28"/>
        </w:rPr>
        <w:t>3</w:t>
      </w:r>
      <w:r w:rsidR="00DE5C04" w:rsidRPr="00292DE4">
        <w:rPr>
          <w:sz w:val="28"/>
          <w:szCs w:val="28"/>
        </w:rPr>
        <w:t>»</w:t>
      </w:r>
      <w:r w:rsidR="006357FA" w:rsidRPr="00292DE4">
        <w:rPr>
          <w:sz w:val="28"/>
          <w:szCs w:val="28"/>
        </w:rPr>
        <w:t xml:space="preserve"> (</w:t>
      </w:r>
      <w:r w:rsidR="006357FA">
        <w:rPr>
          <w:sz w:val="28"/>
          <w:szCs w:val="28"/>
        </w:rPr>
        <w:t>ООО</w:t>
      </w:r>
      <w:r w:rsidR="006357FA" w:rsidRPr="00292DE4">
        <w:rPr>
          <w:sz w:val="28"/>
          <w:szCs w:val="28"/>
        </w:rPr>
        <w:t xml:space="preserve"> «</w:t>
      </w:r>
      <w:proofErr w:type="spellStart"/>
      <w:r w:rsidR="006357FA">
        <w:rPr>
          <w:sz w:val="28"/>
          <w:szCs w:val="28"/>
        </w:rPr>
        <w:t>Аква</w:t>
      </w:r>
      <w:r w:rsidR="006357FA" w:rsidRPr="00292DE4">
        <w:rPr>
          <w:sz w:val="28"/>
          <w:szCs w:val="28"/>
        </w:rPr>
        <w:t>-</w:t>
      </w:r>
      <w:r w:rsidR="003065F6">
        <w:rPr>
          <w:sz w:val="28"/>
          <w:szCs w:val="28"/>
        </w:rPr>
        <w:t>Кемикал</w:t>
      </w:r>
      <w:proofErr w:type="spellEnd"/>
      <w:r w:rsidR="003065F6" w:rsidRPr="00292DE4">
        <w:rPr>
          <w:sz w:val="28"/>
          <w:szCs w:val="28"/>
        </w:rPr>
        <w:t xml:space="preserve">», </w:t>
      </w:r>
      <w:r w:rsidR="003065F6">
        <w:rPr>
          <w:sz w:val="28"/>
          <w:szCs w:val="28"/>
        </w:rPr>
        <w:t>РФ</w:t>
      </w:r>
      <w:r w:rsidR="0041411A" w:rsidRPr="00292DE4">
        <w:rPr>
          <w:sz w:val="28"/>
          <w:szCs w:val="28"/>
        </w:rPr>
        <w:t>)</w:t>
      </w:r>
    </w:p>
    <w:p w:rsidR="0041411A" w:rsidRPr="00292DE4" w:rsidRDefault="0041411A">
      <w:pPr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382"/>
        <w:gridCol w:w="3966"/>
        <w:gridCol w:w="3966"/>
      </w:tblGrid>
      <w:tr w:rsidR="0041411A" w:rsidTr="00D4332E">
        <w:tc>
          <w:tcPr>
            <w:tcW w:w="2382" w:type="dxa"/>
          </w:tcPr>
          <w:p w:rsidR="0041411A" w:rsidRDefault="0041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6" w:type="dxa"/>
          </w:tcPr>
          <w:p w:rsidR="0041411A" w:rsidRDefault="0041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en-US"/>
              </w:rPr>
              <w:t>Genesys</w:t>
            </w:r>
            <w:proofErr w:type="spellEnd"/>
            <w:r w:rsidRPr="004141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LF</w:t>
            </w:r>
          </w:p>
        </w:tc>
        <w:tc>
          <w:tcPr>
            <w:tcW w:w="3966" w:type="dxa"/>
          </w:tcPr>
          <w:p w:rsidR="0041411A" w:rsidRDefault="0041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АКВА-ИС3</w:t>
            </w:r>
          </w:p>
        </w:tc>
      </w:tr>
      <w:tr w:rsidR="0041411A" w:rsidTr="00D4332E">
        <w:tc>
          <w:tcPr>
            <w:tcW w:w="2382" w:type="dxa"/>
          </w:tcPr>
          <w:p w:rsidR="0041411A" w:rsidRPr="00996AA6" w:rsidRDefault="00E21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AA6">
              <w:rPr>
                <w:rFonts w:ascii="Times New Roman" w:hAnsi="Times New Roman" w:cs="Times New Roman"/>
                <w:sz w:val="20"/>
                <w:szCs w:val="20"/>
              </w:rPr>
              <w:t>Изготовитель</w:t>
            </w:r>
          </w:p>
        </w:tc>
        <w:tc>
          <w:tcPr>
            <w:tcW w:w="3966" w:type="dxa"/>
          </w:tcPr>
          <w:p w:rsidR="0041411A" w:rsidRPr="00996AA6" w:rsidRDefault="00E211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6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Genesys</w:t>
            </w:r>
            <w:proofErr w:type="spellEnd"/>
            <w:r w:rsidRPr="00996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Limited</w:t>
            </w:r>
            <w:r w:rsidRPr="00996A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6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3966" w:type="dxa"/>
          </w:tcPr>
          <w:p w:rsidR="0041411A" w:rsidRPr="00996AA6" w:rsidRDefault="00E21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AA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96AA6">
              <w:rPr>
                <w:rFonts w:ascii="Times New Roman" w:hAnsi="Times New Roman" w:cs="Times New Roman"/>
                <w:sz w:val="20"/>
                <w:szCs w:val="20"/>
              </w:rPr>
              <w:t>Аква-Кемикал</w:t>
            </w:r>
            <w:proofErr w:type="spellEnd"/>
            <w:r w:rsidRPr="00996AA6">
              <w:rPr>
                <w:rFonts w:ascii="Times New Roman" w:hAnsi="Times New Roman" w:cs="Times New Roman"/>
                <w:sz w:val="20"/>
                <w:szCs w:val="20"/>
              </w:rPr>
              <w:t>», РФ</w:t>
            </w:r>
          </w:p>
        </w:tc>
      </w:tr>
      <w:tr w:rsidR="0041411A" w:rsidRPr="00996AA6" w:rsidTr="00D4332E">
        <w:tc>
          <w:tcPr>
            <w:tcW w:w="2382" w:type="dxa"/>
          </w:tcPr>
          <w:p w:rsidR="0041411A" w:rsidRPr="00996AA6" w:rsidRDefault="00E21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AA6">
              <w:rPr>
                <w:rFonts w:ascii="Times New Roman" w:hAnsi="Times New Roman" w:cs="Times New Roman"/>
                <w:sz w:val="20"/>
                <w:szCs w:val="20"/>
              </w:rPr>
              <w:t>Основное действующее вещество</w:t>
            </w:r>
          </w:p>
        </w:tc>
        <w:tc>
          <w:tcPr>
            <w:tcW w:w="3966" w:type="dxa"/>
          </w:tcPr>
          <w:p w:rsidR="0041411A" w:rsidRPr="00996AA6" w:rsidRDefault="00E21151" w:rsidP="005D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AA6">
              <w:rPr>
                <w:rFonts w:ascii="Times New Roman" w:hAnsi="Times New Roman" w:cs="Times New Roman"/>
                <w:sz w:val="20"/>
                <w:szCs w:val="20"/>
              </w:rPr>
              <w:t xml:space="preserve">Водный раствор (25%) </w:t>
            </w:r>
            <w:r w:rsidR="005D228F">
              <w:rPr>
                <w:rFonts w:ascii="Times New Roman" w:hAnsi="Times New Roman" w:cs="Times New Roman"/>
                <w:sz w:val="20"/>
                <w:szCs w:val="20"/>
              </w:rPr>
              <w:t xml:space="preserve">натриевой соли </w:t>
            </w:r>
            <w:proofErr w:type="spellStart"/>
            <w:r w:rsidRPr="00996AA6">
              <w:rPr>
                <w:rFonts w:ascii="Times New Roman" w:hAnsi="Times New Roman" w:cs="Times New Roman"/>
                <w:sz w:val="20"/>
                <w:szCs w:val="20"/>
              </w:rPr>
              <w:t>фосфоновой</w:t>
            </w:r>
            <w:proofErr w:type="spellEnd"/>
            <w:r w:rsidRPr="00996AA6">
              <w:rPr>
                <w:rFonts w:ascii="Times New Roman" w:hAnsi="Times New Roman" w:cs="Times New Roman"/>
                <w:sz w:val="20"/>
                <w:szCs w:val="20"/>
              </w:rPr>
              <w:t xml:space="preserve"> кислоты </w:t>
            </w:r>
          </w:p>
        </w:tc>
        <w:tc>
          <w:tcPr>
            <w:tcW w:w="3966" w:type="dxa"/>
          </w:tcPr>
          <w:p w:rsidR="0041411A" w:rsidRPr="00996AA6" w:rsidRDefault="00E676A0" w:rsidP="00E6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Водный раствор </w:t>
            </w:r>
            <w:r w:rsidR="00326285" w:rsidRPr="00996AA6">
              <w:rPr>
                <w:rFonts w:ascii="Times New Roman" w:hAnsi="Times New Roman" w:cs="Times New Roman"/>
                <w:sz w:val="20"/>
                <w:szCs w:val="20"/>
              </w:rPr>
              <w:t xml:space="preserve">натриевой соли </w:t>
            </w:r>
            <w:proofErr w:type="spellStart"/>
            <w:r w:rsidR="00326285" w:rsidRPr="00996AA6">
              <w:rPr>
                <w:rFonts w:ascii="Times New Roman" w:hAnsi="Times New Roman" w:cs="Times New Roman"/>
                <w:sz w:val="20"/>
                <w:szCs w:val="20"/>
              </w:rPr>
              <w:t>фосфоновой</w:t>
            </w:r>
            <w:proofErr w:type="spellEnd"/>
            <w:r w:rsidR="00326285" w:rsidRPr="00996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E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ATMP</w:t>
            </w:r>
            <w:r w:rsidRPr="00996A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C2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285" w:rsidRPr="00996AA6">
              <w:rPr>
                <w:rFonts w:ascii="Times New Roman" w:hAnsi="Times New Roman" w:cs="Times New Roman"/>
                <w:sz w:val="20"/>
                <w:szCs w:val="20"/>
              </w:rPr>
              <w:t xml:space="preserve">кислоты </w:t>
            </w:r>
          </w:p>
        </w:tc>
      </w:tr>
      <w:tr w:rsidR="0041411A" w:rsidTr="00D4332E">
        <w:tc>
          <w:tcPr>
            <w:tcW w:w="2382" w:type="dxa"/>
          </w:tcPr>
          <w:p w:rsidR="0041411A" w:rsidRPr="00996AA6" w:rsidRDefault="0099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AA6">
              <w:rPr>
                <w:rFonts w:ascii="Times New Roman" w:hAnsi="Times New Roman" w:cs="Times New Roman"/>
                <w:sz w:val="20"/>
                <w:szCs w:val="20"/>
              </w:rPr>
              <w:t>Примеси</w:t>
            </w:r>
          </w:p>
        </w:tc>
        <w:tc>
          <w:tcPr>
            <w:tcW w:w="3966" w:type="dxa"/>
          </w:tcPr>
          <w:p w:rsidR="0041411A" w:rsidRPr="00996AA6" w:rsidRDefault="0099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 натрия, формальдегид</w:t>
            </w:r>
          </w:p>
        </w:tc>
        <w:tc>
          <w:tcPr>
            <w:tcW w:w="3966" w:type="dxa"/>
          </w:tcPr>
          <w:p w:rsidR="0041411A" w:rsidRPr="00996AA6" w:rsidRDefault="0099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 натрия</w:t>
            </w:r>
          </w:p>
        </w:tc>
      </w:tr>
      <w:tr w:rsidR="0041411A" w:rsidTr="00D4332E">
        <w:tc>
          <w:tcPr>
            <w:tcW w:w="2382" w:type="dxa"/>
          </w:tcPr>
          <w:p w:rsidR="0041411A" w:rsidRPr="00996AA6" w:rsidRDefault="0099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оказываемое действие</w:t>
            </w:r>
            <w:r w:rsidR="00F95C2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ингибирование осадков</w:t>
            </w:r>
          </w:p>
        </w:tc>
        <w:tc>
          <w:tcPr>
            <w:tcW w:w="3966" w:type="dxa"/>
          </w:tcPr>
          <w:p w:rsidR="0041411A" w:rsidRPr="00996AA6" w:rsidRDefault="0099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Ингибирует отложения солей кальция, магния, бария, стронция сульфатов и кальция фторида, препятствует загрязнению соединениями железа, кремния и алюминия</w:t>
            </w:r>
            <w:r w:rsidR="003A6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6" w:type="dxa"/>
          </w:tcPr>
          <w:p w:rsidR="0041411A" w:rsidRPr="00996AA6" w:rsidRDefault="0099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Ингибирует все соли жесткости воды (карбонаты и сульфаты)</w:t>
            </w:r>
            <w:r w:rsidR="000D1BA4">
              <w:rPr>
                <w:rFonts w:ascii="Times New Roman" w:hAnsi="Times New Roman" w:cs="Times New Roman"/>
                <w:sz w:val="20"/>
                <w:szCs w:val="20"/>
              </w:rPr>
              <w:t>, соли бария стронция, фосфаты и фториды, препятствует осадкообразованию солей</w:t>
            </w:r>
            <w:proofErr w:type="gramStart"/>
            <w:r w:rsidR="000D1BA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0D1BA4">
              <w:rPr>
                <w:rFonts w:ascii="Times New Roman" w:hAnsi="Times New Roman" w:cs="Times New Roman"/>
                <w:sz w:val="20"/>
                <w:szCs w:val="20"/>
              </w:rPr>
              <w:t xml:space="preserve"> окисей и гидроокисей железа и алюминия, силикатов</w:t>
            </w:r>
            <w:r w:rsidR="003A6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411A" w:rsidTr="00D4332E">
        <w:tc>
          <w:tcPr>
            <w:tcW w:w="2382" w:type="dxa"/>
          </w:tcPr>
          <w:p w:rsidR="0041411A" w:rsidRPr="00996AA6" w:rsidRDefault="000D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3966" w:type="dxa"/>
          </w:tcPr>
          <w:p w:rsidR="0041411A" w:rsidRPr="00996AA6" w:rsidRDefault="000D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Жидкость бледно-желтого цвета</w:t>
            </w:r>
          </w:p>
        </w:tc>
        <w:tc>
          <w:tcPr>
            <w:tcW w:w="3966" w:type="dxa"/>
          </w:tcPr>
          <w:p w:rsidR="0041411A" w:rsidRPr="00996AA6" w:rsidRDefault="000D1BA4" w:rsidP="009C2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Прозрачная жидкость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E84">
              <w:rPr>
                <w:rFonts w:ascii="Times New Roman" w:hAnsi="Times New Roman" w:cs="Times New Roman"/>
                <w:sz w:val="20"/>
                <w:szCs w:val="20"/>
              </w:rPr>
              <w:t xml:space="preserve">бесцветного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светло-желтого цвета</w:t>
            </w:r>
          </w:p>
        </w:tc>
      </w:tr>
      <w:tr w:rsidR="0041411A" w:rsidTr="00D4332E">
        <w:tc>
          <w:tcPr>
            <w:tcW w:w="2382" w:type="dxa"/>
          </w:tcPr>
          <w:p w:rsidR="0041411A" w:rsidRPr="00996AA6" w:rsidRDefault="000D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при 20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3966" w:type="dxa"/>
          </w:tcPr>
          <w:p w:rsidR="0041411A" w:rsidRPr="00996AA6" w:rsidRDefault="000D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1,32-1,34</w:t>
            </w:r>
          </w:p>
        </w:tc>
        <w:tc>
          <w:tcPr>
            <w:tcW w:w="3966" w:type="dxa"/>
          </w:tcPr>
          <w:p w:rsidR="0041411A" w:rsidRPr="00996AA6" w:rsidRDefault="0005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  <w:r w:rsidR="000D1BA4">
              <w:rPr>
                <w:rFonts w:ascii="Times New Roman" w:hAnsi="Times New Roman" w:cs="Times New Roman"/>
                <w:sz w:val="20"/>
                <w:szCs w:val="20"/>
              </w:rPr>
              <w:t>-1,34</w:t>
            </w:r>
          </w:p>
        </w:tc>
      </w:tr>
      <w:tr w:rsidR="0041411A" w:rsidTr="00D4332E">
        <w:tc>
          <w:tcPr>
            <w:tcW w:w="2382" w:type="dxa"/>
          </w:tcPr>
          <w:p w:rsidR="0041411A" w:rsidRPr="00996AA6" w:rsidRDefault="000D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3966" w:type="dxa"/>
          </w:tcPr>
          <w:p w:rsidR="0041411A" w:rsidRPr="00996AA6" w:rsidRDefault="000D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9,8-10,2</w:t>
            </w:r>
          </w:p>
        </w:tc>
        <w:tc>
          <w:tcPr>
            <w:tcW w:w="3966" w:type="dxa"/>
          </w:tcPr>
          <w:p w:rsidR="0041411A" w:rsidRPr="00996AA6" w:rsidRDefault="009C2E84" w:rsidP="009C2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  <w:r w:rsidR="000D1BA4">
              <w:rPr>
                <w:rFonts w:ascii="Times New Roman" w:hAnsi="Times New Roman" w:cs="Times New Roman"/>
                <w:sz w:val="20"/>
                <w:szCs w:val="20"/>
              </w:rPr>
              <w:t>-10,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1BA4" w:rsidTr="00D4332E">
        <w:tc>
          <w:tcPr>
            <w:tcW w:w="2382" w:type="dxa"/>
          </w:tcPr>
          <w:p w:rsidR="000D1BA4" w:rsidRDefault="00D04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Точка замерзания</w:t>
            </w:r>
            <w:r w:rsidR="0011564C">
              <w:rPr>
                <w:rFonts w:ascii="Times New Roman" w:hAnsi="Times New Roman" w:cs="Times New Roman"/>
                <w:sz w:val="20"/>
                <w:szCs w:val="20"/>
              </w:rPr>
              <w:t>, °</w:t>
            </w:r>
            <w:proofErr w:type="gramStart"/>
            <w:r w:rsidR="001156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966" w:type="dxa"/>
          </w:tcPr>
          <w:p w:rsidR="000D1BA4" w:rsidRDefault="0011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-5</w:t>
            </w:r>
          </w:p>
        </w:tc>
        <w:tc>
          <w:tcPr>
            <w:tcW w:w="3966" w:type="dxa"/>
          </w:tcPr>
          <w:p w:rsidR="000D1BA4" w:rsidRDefault="0011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-5</w:t>
            </w:r>
          </w:p>
        </w:tc>
      </w:tr>
      <w:tr w:rsidR="000D1BA4" w:rsidTr="00D4332E">
        <w:tc>
          <w:tcPr>
            <w:tcW w:w="2382" w:type="dxa"/>
          </w:tcPr>
          <w:p w:rsidR="000D1BA4" w:rsidRDefault="0011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Совместимость с материалами и растворимость</w:t>
            </w:r>
          </w:p>
        </w:tc>
        <w:tc>
          <w:tcPr>
            <w:tcW w:w="3966" w:type="dxa"/>
          </w:tcPr>
          <w:p w:rsidR="000D1BA4" w:rsidRDefault="0011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Совместим с любыми типами мембран, полимерными материалами, нерж</w:t>
            </w:r>
            <w:r w:rsidR="00A14BC4">
              <w:rPr>
                <w:rFonts w:ascii="Times New Roman" w:hAnsi="Times New Roman" w:cs="Times New Roman"/>
                <w:sz w:val="20"/>
                <w:szCs w:val="20"/>
              </w:rPr>
              <w:t xml:space="preserve">авеющей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сталью.</w:t>
            </w:r>
          </w:p>
          <w:p w:rsidR="0011564C" w:rsidRDefault="0011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Смешивается с водой в любых соотношениях.</w:t>
            </w:r>
          </w:p>
        </w:tc>
        <w:tc>
          <w:tcPr>
            <w:tcW w:w="3966" w:type="dxa"/>
          </w:tcPr>
          <w:p w:rsidR="0011564C" w:rsidRDefault="0011564C" w:rsidP="0011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Совместим с любыми типами мембран</w:t>
            </w:r>
            <w:r w:rsidR="00A14BC4">
              <w:rPr>
                <w:rFonts w:ascii="Times New Roman" w:hAnsi="Times New Roman" w:cs="Times New Roman"/>
                <w:sz w:val="20"/>
                <w:szCs w:val="20"/>
              </w:rPr>
              <w:t xml:space="preserve">, полимерными материалами, нержавеющей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сталью.</w:t>
            </w:r>
          </w:p>
          <w:p w:rsidR="000D1BA4" w:rsidRDefault="0011564C" w:rsidP="0011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Смешивается с водой в любых соотношениях.</w:t>
            </w:r>
          </w:p>
        </w:tc>
      </w:tr>
      <w:tr w:rsidR="000D1BA4" w:rsidTr="00D4332E">
        <w:tc>
          <w:tcPr>
            <w:tcW w:w="2382" w:type="dxa"/>
          </w:tcPr>
          <w:p w:rsidR="000D1BA4" w:rsidRDefault="005D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дозирования (как правило)</w:t>
            </w:r>
          </w:p>
        </w:tc>
        <w:tc>
          <w:tcPr>
            <w:tcW w:w="3966" w:type="dxa"/>
          </w:tcPr>
          <w:p w:rsidR="000D1BA4" w:rsidRDefault="005D30BD" w:rsidP="00D4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 мг</w:t>
            </w:r>
            <w:r w:rsidR="00D433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966" w:type="dxa"/>
          </w:tcPr>
          <w:p w:rsidR="000D1BA4" w:rsidRDefault="005D30BD" w:rsidP="00D4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 мг</w:t>
            </w:r>
            <w:r w:rsidR="00D4332E" w:rsidRPr="003065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(при получен</w:t>
            </w:r>
            <w:r w:rsidR="00D4332E">
              <w:rPr>
                <w:rFonts w:ascii="Times New Roman" w:hAnsi="Times New Roman" w:cs="Times New Roman"/>
                <w:sz w:val="20"/>
                <w:szCs w:val="20"/>
              </w:rPr>
              <w:t>ии питьевой воды – не более 5мг</w:t>
            </w:r>
            <w:r w:rsidR="00D4332E" w:rsidRPr="003065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л)</w:t>
            </w:r>
          </w:p>
        </w:tc>
      </w:tr>
      <w:tr w:rsidR="000D1BA4" w:rsidTr="00D4332E">
        <w:tc>
          <w:tcPr>
            <w:tcW w:w="2382" w:type="dxa"/>
          </w:tcPr>
          <w:p w:rsidR="000D1BA4" w:rsidRDefault="00F3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дозирования</w:t>
            </w:r>
          </w:p>
        </w:tc>
        <w:tc>
          <w:tcPr>
            <w:tcW w:w="3966" w:type="dxa"/>
          </w:tcPr>
          <w:p w:rsidR="000D1BA4" w:rsidRDefault="00F3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в концентрированном или разбавленном виде.</w:t>
            </w:r>
          </w:p>
        </w:tc>
        <w:tc>
          <w:tcPr>
            <w:tcW w:w="3966" w:type="dxa"/>
          </w:tcPr>
          <w:p w:rsidR="000D1BA4" w:rsidRDefault="00F3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в концентрированном или разбавленном виде. Разбавление менее 10% нежелательно.</w:t>
            </w:r>
          </w:p>
        </w:tc>
      </w:tr>
      <w:tr w:rsidR="005D30BD" w:rsidTr="00D4332E">
        <w:tc>
          <w:tcPr>
            <w:tcW w:w="2382" w:type="dxa"/>
          </w:tcPr>
          <w:p w:rsidR="005D30BD" w:rsidRPr="00F3005A" w:rsidRDefault="00F3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классификация  опасности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UN)</w:t>
            </w:r>
          </w:p>
        </w:tc>
        <w:tc>
          <w:tcPr>
            <w:tcW w:w="3966" w:type="dxa"/>
          </w:tcPr>
          <w:p w:rsidR="005D30BD" w:rsidRDefault="00F3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Безопасный, нетоксичный</w:t>
            </w:r>
          </w:p>
        </w:tc>
        <w:tc>
          <w:tcPr>
            <w:tcW w:w="3966" w:type="dxa"/>
          </w:tcPr>
          <w:p w:rsidR="005D30BD" w:rsidRDefault="00F3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Безопасный, нетоксичный. При работе – избегать попадания в глаза и на слизистые оболочки кожи.</w:t>
            </w:r>
          </w:p>
        </w:tc>
      </w:tr>
      <w:tr w:rsidR="005D30BD" w:rsidTr="00D4332E">
        <w:tc>
          <w:tcPr>
            <w:tcW w:w="2382" w:type="dxa"/>
          </w:tcPr>
          <w:p w:rsidR="005D30BD" w:rsidRDefault="005D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5D30BD" w:rsidRPr="00A13098" w:rsidRDefault="00A13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9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966" w:type="dxa"/>
          </w:tcPr>
          <w:p w:rsidR="005D30BD" w:rsidRDefault="005D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0BD" w:rsidTr="00D4332E">
        <w:tc>
          <w:tcPr>
            <w:tcW w:w="2382" w:type="dxa"/>
          </w:tcPr>
          <w:p w:rsidR="005D30BD" w:rsidRDefault="0033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сертификата государственной регистрации ЕВРАЗЭС</w:t>
            </w:r>
            <w:r w:rsidR="00E01186">
              <w:rPr>
                <w:rFonts w:ascii="Times New Roman" w:hAnsi="Times New Roman" w:cs="Times New Roman"/>
                <w:sz w:val="20"/>
                <w:szCs w:val="20"/>
              </w:rPr>
              <w:t xml:space="preserve"> и др. документов</w:t>
            </w:r>
          </w:p>
        </w:tc>
        <w:tc>
          <w:tcPr>
            <w:tcW w:w="3966" w:type="dxa"/>
          </w:tcPr>
          <w:p w:rsidR="005D30BD" w:rsidRPr="00E01186" w:rsidRDefault="0033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9421A">
              <w:rPr>
                <w:rFonts w:ascii="Times New Roman" w:hAnsi="Times New Roman" w:cs="Times New Roman"/>
                <w:sz w:val="20"/>
                <w:szCs w:val="20"/>
              </w:rPr>
              <w:t>СГР №</w:t>
            </w:r>
            <w:r w:rsidR="00894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="0089421A" w:rsidRPr="00E01186">
              <w:rPr>
                <w:rFonts w:ascii="Times New Roman" w:hAnsi="Times New Roman" w:cs="Times New Roman"/>
                <w:sz w:val="20"/>
                <w:szCs w:val="20"/>
              </w:rPr>
              <w:t>.70.06.01.013.</w:t>
            </w:r>
            <w:r w:rsidR="00894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89421A" w:rsidRPr="00E01186">
              <w:rPr>
                <w:rFonts w:ascii="Times New Roman" w:hAnsi="Times New Roman" w:cs="Times New Roman"/>
                <w:sz w:val="20"/>
                <w:szCs w:val="20"/>
              </w:rPr>
              <w:t>.005415</w:t>
            </w:r>
          </w:p>
        </w:tc>
        <w:tc>
          <w:tcPr>
            <w:tcW w:w="3966" w:type="dxa"/>
          </w:tcPr>
          <w:p w:rsidR="005D30BD" w:rsidRDefault="0089421A" w:rsidP="00E01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СГР</w:t>
            </w:r>
            <w:r w:rsidR="00E01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01186">
              <w:rPr>
                <w:rFonts w:ascii="Times New Roman" w:hAnsi="Times New Roman" w:cs="Times New Roman"/>
                <w:sz w:val="20"/>
                <w:szCs w:val="20"/>
              </w:rPr>
              <w:t>.21.01.04.013.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01186">
              <w:rPr>
                <w:rFonts w:ascii="Times New Roman" w:hAnsi="Times New Roman" w:cs="Times New Roman"/>
                <w:sz w:val="20"/>
                <w:szCs w:val="20"/>
              </w:rPr>
              <w:t xml:space="preserve">.000563.09.12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proofErr w:type="gramStart"/>
            <w:r w:rsidR="00E0118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="00E01186">
              <w:rPr>
                <w:rFonts w:ascii="Times New Roman" w:hAnsi="Times New Roman" w:cs="Times New Roman"/>
                <w:sz w:val="20"/>
                <w:szCs w:val="20"/>
              </w:rPr>
              <w:t xml:space="preserve"> 26.09.2012г. </w:t>
            </w:r>
            <w:r w:rsidR="0033426C">
              <w:rPr>
                <w:rFonts w:ascii="Times New Roman" w:hAnsi="Times New Roman" w:cs="Times New Roman"/>
                <w:sz w:val="20"/>
                <w:szCs w:val="20"/>
              </w:rPr>
              <w:t>, в т.ч. – на питьевую воду. Сертификат соответствия и паспорт безопасности для РФ.</w:t>
            </w:r>
          </w:p>
        </w:tc>
      </w:tr>
      <w:tr w:rsidR="00A13098" w:rsidTr="00D4332E">
        <w:tc>
          <w:tcPr>
            <w:tcW w:w="2382" w:type="dxa"/>
          </w:tcPr>
          <w:p w:rsidR="00A13098" w:rsidRDefault="0033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составе тарного консерванта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антифоулянта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(ингибирование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биообрастаний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966" w:type="dxa"/>
          </w:tcPr>
          <w:p w:rsidR="00A13098" w:rsidRDefault="0033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информации</w:t>
            </w:r>
          </w:p>
        </w:tc>
        <w:tc>
          <w:tcPr>
            <w:tcW w:w="3966" w:type="dxa"/>
          </w:tcPr>
          <w:p w:rsidR="00A13098" w:rsidRDefault="0033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Содержит тарный консервант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антифоулянт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3098" w:rsidTr="00D4332E">
        <w:tc>
          <w:tcPr>
            <w:tcW w:w="2382" w:type="dxa"/>
          </w:tcPr>
          <w:p w:rsidR="00A13098" w:rsidRDefault="00D6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буферизации продукта</w:t>
            </w:r>
          </w:p>
        </w:tc>
        <w:tc>
          <w:tcPr>
            <w:tcW w:w="3966" w:type="dxa"/>
          </w:tcPr>
          <w:p w:rsidR="00A13098" w:rsidRDefault="00D6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информации</w:t>
            </w:r>
          </w:p>
        </w:tc>
        <w:tc>
          <w:tcPr>
            <w:tcW w:w="3966" w:type="dxa"/>
          </w:tcPr>
          <w:p w:rsidR="00A13098" w:rsidRDefault="00D6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Применяется буферизация продукта </w:t>
            </w:r>
            <w:r w:rsidR="00A831F6">
              <w:rPr>
                <w:rFonts w:ascii="Times New Roman" w:hAnsi="Times New Roman" w:cs="Times New Roman"/>
                <w:sz w:val="20"/>
                <w:szCs w:val="20"/>
              </w:rPr>
              <w:t xml:space="preserve">для многократного разбавления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831F6" w:rsidRPr="002C6110" w:rsidRDefault="00A831F6" w:rsidP="002C6110">
      <w:pPr>
        <w:rPr>
          <w:rFonts w:ascii="Times New Roman" w:hAnsi="Times New Roman" w:cs="Times New Roman"/>
          <w:sz w:val="20"/>
          <w:szCs w:val="20"/>
        </w:rPr>
      </w:pPr>
    </w:p>
    <w:sectPr w:rsidR="00A831F6" w:rsidRPr="002C6110" w:rsidSect="006E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1A"/>
    <w:rsid w:val="000116AE"/>
    <w:rsid w:val="000216E6"/>
    <w:rsid w:val="00054DE7"/>
    <w:rsid w:val="000D1BA4"/>
    <w:rsid w:val="000F40C1"/>
    <w:rsid w:val="0011564C"/>
    <w:rsid w:val="00221B7E"/>
    <w:rsid w:val="002322DC"/>
    <w:rsid w:val="00292DE4"/>
    <w:rsid w:val="002B15D7"/>
    <w:rsid w:val="002C6110"/>
    <w:rsid w:val="003065F6"/>
    <w:rsid w:val="003078FE"/>
    <w:rsid w:val="00326285"/>
    <w:rsid w:val="0033426C"/>
    <w:rsid w:val="00344A71"/>
    <w:rsid w:val="00387FF2"/>
    <w:rsid w:val="003A5070"/>
    <w:rsid w:val="003A6554"/>
    <w:rsid w:val="0041411A"/>
    <w:rsid w:val="004E639F"/>
    <w:rsid w:val="005229C0"/>
    <w:rsid w:val="005D228F"/>
    <w:rsid w:val="005D30BD"/>
    <w:rsid w:val="006357FA"/>
    <w:rsid w:val="00694205"/>
    <w:rsid w:val="006E50DC"/>
    <w:rsid w:val="00752BD1"/>
    <w:rsid w:val="007814A4"/>
    <w:rsid w:val="00871471"/>
    <w:rsid w:val="0089421A"/>
    <w:rsid w:val="008C734A"/>
    <w:rsid w:val="009002DE"/>
    <w:rsid w:val="00996AA6"/>
    <w:rsid w:val="009A1DBD"/>
    <w:rsid w:val="009C2E84"/>
    <w:rsid w:val="00A13098"/>
    <w:rsid w:val="00A14BC4"/>
    <w:rsid w:val="00A831F6"/>
    <w:rsid w:val="00A977FE"/>
    <w:rsid w:val="00AB1CA6"/>
    <w:rsid w:val="00C6181F"/>
    <w:rsid w:val="00D043DA"/>
    <w:rsid w:val="00D0772F"/>
    <w:rsid w:val="00D4332E"/>
    <w:rsid w:val="00D63E0A"/>
    <w:rsid w:val="00DA4479"/>
    <w:rsid w:val="00DE03F6"/>
    <w:rsid w:val="00DE5C04"/>
    <w:rsid w:val="00E01186"/>
    <w:rsid w:val="00E21151"/>
    <w:rsid w:val="00E676A0"/>
    <w:rsid w:val="00F3005A"/>
    <w:rsid w:val="00F9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1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2014-04-11T11:53:00Z</cp:lastPrinted>
  <dcterms:created xsi:type="dcterms:W3CDTF">2014-08-08T07:55:00Z</dcterms:created>
  <dcterms:modified xsi:type="dcterms:W3CDTF">2015-11-09T11:21:00Z</dcterms:modified>
</cp:coreProperties>
</file>